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Questrial" w:cs="Questrial" w:eastAsia="Questrial" w:hAnsi="Questrial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Questrial" w:cs="Questrial" w:eastAsia="Questrial" w:hAnsi="Questrial"/>
          <w:b w:val="1"/>
          <w:sz w:val="40"/>
          <w:szCs w:val="40"/>
        </w:rPr>
      </w:pPr>
      <w:r w:rsidDel="00000000" w:rsidR="00000000" w:rsidRPr="00000000">
        <w:rPr>
          <w:rFonts w:ascii="Questrial" w:cs="Questrial" w:eastAsia="Questrial" w:hAnsi="Questrial"/>
          <w:sz w:val="40"/>
          <w:szCs w:val="40"/>
          <w:rtl w:val="0"/>
        </w:rPr>
        <w:t xml:space="preserve">IDEENBOARD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995.0" w:type="dxa"/>
        <w:jc w:val="center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400"/>
      </w:tblPr>
      <w:tblGrid>
        <w:gridCol w:w="2400"/>
        <w:gridCol w:w="5595"/>
        <w:tblGridChange w:id="0">
          <w:tblGrid>
            <w:gridCol w:w="2400"/>
            <w:gridCol w:w="5595"/>
          </w:tblGrid>
        </w:tblGridChange>
      </w:tblGrid>
      <w:tr>
        <w:trPr>
          <w:cantSplit w:val="0"/>
          <w:trHeight w:val="566.9291338582677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28346456692975" w:firstLine="0"/>
              <w:jc w:val="right"/>
              <w:rPr>
                <w:rFonts w:ascii="Helvetica Neue" w:cs="Helvetica Neue" w:eastAsia="Helvetica Neue" w:hAnsi="Helvetica Neue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STIL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ind w:left="283.4645669291342" w:firstLine="0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Cartoon, Flat, Whiteboard, Whiteboard Mixed, Pro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Borders>
              <w:top w:color="ffffff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28346456692975" w:firstLine="0"/>
              <w:jc w:val="right"/>
              <w:rPr>
                <w:rFonts w:ascii="Helvetica Neue" w:cs="Helvetica Neue" w:eastAsia="Helvetica Neue" w:hAnsi="Helvetica Neue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GEBUCHTE OPTION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ind w:left="283.4645669291342" w:firstLine="0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60 / 90 / 120 Sekunden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Borders>
              <w:top w:color="ffffff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28346456692975" w:firstLine="0"/>
              <w:jc w:val="right"/>
              <w:rPr>
                <w:rFonts w:ascii="Helvetica Neue" w:cs="Helvetica Neue" w:eastAsia="Helvetica Neue" w:hAnsi="Helvetica Neue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SPRECHER*IN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ind w:left="283.4645669291342" w:firstLine="0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Noch offen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Borders>
              <w:top w:color="ffffff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right="42.28346456692975"/>
              <w:jc w:val="right"/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STIMMUNG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ind w:left="283.4645669291342" w:firstLine="0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-= Noch nicht definiert! =-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Borders>
              <w:top w:color="ffffff" w:space="0" w:sz="4" w:val="single"/>
              <w:left w:color="000000" w:space="0" w:sz="4" w:val="single"/>
              <w:bottom w:color="ffffff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28346456692975" w:firstLine="0"/>
              <w:jc w:val="right"/>
              <w:rPr>
                <w:rFonts w:ascii="Helvetica Neue" w:cs="Helvetica Neue" w:eastAsia="Helvetica Neue" w:hAnsi="Helvetica Neue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WÖRTER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283.4645669291342" w:firstLine="0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0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tcBorders>
              <w:top w:color="ffffff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28346456692975" w:firstLine="0"/>
              <w:jc w:val="right"/>
              <w:rPr>
                <w:rFonts w:ascii="Helvetica Neue" w:cs="Helvetica Neue" w:eastAsia="Helvetica Neue" w:hAnsi="Helvetica Neue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ffffff"/>
                <w:sz w:val="20"/>
                <w:szCs w:val="20"/>
                <w:rtl w:val="0"/>
              </w:rPr>
              <w:t xml:space="preserve">CREATOR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firstLine="0"/>
              <w:jc w:val="left"/>
              <w:rPr>
                <w:rFonts w:ascii="Helvetica Neue Light" w:cs="Helvetica Neue Light" w:eastAsia="Helvetica Neue Light" w:hAnsi="Helvetica Neue Light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Creator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-9524</wp:posOffset>
                </wp:positionH>
                <wp:positionV relativeFrom="paragraph">
                  <wp:posOffset>342900</wp:posOffset>
                </wp:positionV>
                <wp:extent cx="9278801" cy="1191941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616525" y="3363575"/>
                          <a:ext cx="9619500" cy="1221600"/>
                        </a:xfrm>
                        <a:prstGeom prst="roundRect">
                          <a:avLst>
                            <a:gd fmla="val 7811" name="adj"/>
                          </a:avLst>
                        </a:prstGeom>
                        <a:noFill/>
                        <a:ln cap="flat" cmpd="sng" w="9525">
                          <a:solidFill>
                            <a:srgbClr val="49115B"/>
                          </a:solidFill>
                          <a:prstDash val="solid"/>
                          <a:miter lim="4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1.73199653625488" w:right="0" w:firstLine="141.7319965362548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" w:cs="Helvetica Neue" w:eastAsia="Helvetica Neue" w:hAnsi="Helvetica Neue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Bitte beachten!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425.1959991455078" w:right="261.835994720459" w:firstLine="425.195999145507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" w:cs="Helvetica Neue" w:eastAsia="Helvetica Neue" w:hAnsi="Helvetica Neue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141.73199653625488" w:right="261.835994720459" w:firstLine="141.7319965362548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" w:cs="Helvetica Neue" w:eastAsia="Helvetica Neue" w:hAnsi="Helvetica Neue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Sofern nicht anders vereinbart: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425.1959991455078" w:right="261.835994720459" w:firstLine="425.195999145507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Nicht bemängelte Inhalte gelten als abgenommen und freigegeben.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425.1959991455078" w:right="261.835994720459" w:firstLine="425.195999145507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Werden binnen 2 Wochen (10 Werktagen) keine Änderungen in Textform (z.B. in 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frame.io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) mitgeteilt, gilt eine Produktionsphase als abgenommen / freigegeben.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425.1959991455078" w:right="261.835994720459" w:firstLine="425.1959991455078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Abnahmen / Freigaben bleib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en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in den 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darauf folgenden</w:t>
                            </w:r>
                            <w:r w:rsidDel="00000000" w:rsidR="00000000" w:rsidRPr="00000000">
                              <w:rPr>
                                <w:rFonts w:ascii="Helvetica Neue Light" w:cs="Helvetica Neue Light" w:eastAsia="Helvetica Neue Light" w:hAnsi="Helvetica Neue Light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Produktionsschritten bestehen.</w:t>
                            </w:r>
                          </w:p>
                        </w:txbxContent>
                      </wps:txbx>
                      <wps:bodyPr anchorCtr="0" anchor="t" bIns="50800" lIns="50800" spcFirstLastPara="1" rIns="50800" wrap="square" tIns="50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-9524</wp:posOffset>
                </wp:positionH>
                <wp:positionV relativeFrom="paragraph">
                  <wp:posOffset>342900</wp:posOffset>
                </wp:positionV>
                <wp:extent cx="9278801" cy="1191941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78801" cy="119194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895.0" w:type="dxa"/>
        <w:jc w:val="center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400"/>
      </w:tblPr>
      <w:tblGrid>
        <w:gridCol w:w="855"/>
        <w:gridCol w:w="3165"/>
        <w:gridCol w:w="3300"/>
        <w:gridCol w:w="7140"/>
        <w:gridCol w:w="435"/>
        <w:tblGridChange w:id="0">
          <w:tblGrid>
            <w:gridCol w:w="855"/>
            <w:gridCol w:w="3165"/>
            <w:gridCol w:w="3300"/>
            <w:gridCol w:w="7140"/>
            <w:gridCol w:w="435"/>
          </w:tblGrid>
        </w:tblGridChange>
      </w:tblGrid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Szene</w:t>
            </w:r>
          </w:p>
        </w:tc>
        <w:tc>
          <w:tcPr>
            <w:tcBorders>
              <w:top w:color="49115b" w:space="0" w:sz="4" w:val="single"/>
              <w:left w:color="ffffff" w:space="0" w:sz="4" w:val="single"/>
              <w:bottom w:color="49115b" w:space="0" w:sz="4" w:val="single"/>
              <w:right w:color="ffffff" w:space="0" w:sz="4" w:val="single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0"/>
                <w:szCs w:val="20"/>
                <w:rtl w:val="0"/>
              </w:rPr>
              <w:t xml:space="preserve">Sprechertext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0"/>
                <w:szCs w:val="20"/>
                <w:rtl w:val="0"/>
              </w:rPr>
              <w:t xml:space="preserve">Animation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" w:cs="Helvetica Neue" w:eastAsia="Helvetica Neue" w:hAnsi="Helvetica Neue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0"/>
                <w:szCs w:val="20"/>
                <w:rtl w:val="0"/>
              </w:rPr>
              <w:t xml:space="preserve">Screens</w:t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shd w:fill="49115b" w:val="clear"/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Helvetica Neue Light" w:cs="Helvetica Neue Light" w:eastAsia="Helvetica Neue Light" w:hAnsi="Helvetica Neue Light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49115b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Helvetica Neue Light" w:cs="Helvetica Neue Light" w:eastAsia="Helvetica Neue Light" w:hAnsi="Helvetica Neue Light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Helvetica Neue Light" w:cs="Helvetica Neue Light" w:eastAsia="Helvetica Neue Light" w:hAnsi="Helvetica Neue Light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5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7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8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A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C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E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2F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3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4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Fonts w:ascii="Helvetica Neue Light" w:cs="Helvetica Neue Light" w:eastAsia="Helvetica Neue Light" w:hAnsi="Helvetica Neue Light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6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7">
            <w:pPr>
              <w:ind w:left="0" w:firstLine="0"/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9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C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E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0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1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2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3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5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6">
            <w:pPr>
              <w:ind w:left="0" w:firstLine="0"/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7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8">
            <w:pPr>
              <w:jc w:val="right"/>
              <w:rPr>
                <w:rFonts w:ascii="Helvetica Neue Light" w:cs="Helvetica Neue Light" w:eastAsia="Helvetica Neue Light" w:hAnsi="Helvetica Neue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A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B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C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D">
            <w:pPr>
              <w:jc w:val="right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4F">
            <w:pPr>
              <w:rPr>
                <w:rFonts w:ascii="Helvetica Neue Light" w:cs="Helvetica Neue Light" w:eastAsia="Helvetica Neue Light" w:hAnsi="Helvetica Neue Ligh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0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1">
            <w:pPr>
              <w:rPr>
                <w:rFonts w:ascii="Helvetica Neue Light" w:cs="Helvetica Neue Light" w:eastAsia="Helvetica Neue Light" w:hAnsi="Helvetica Neue Light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52">
            <w:pPr>
              <w:jc w:val="right"/>
              <w:rPr>
                <w:rFonts w:ascii="Helvetica Neue Light" w:cs="Helvetica Neue Light" w:eastAsia="Helvetica Neue Light" w:hAnsi="Helvetica Neue Light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240" w:before="240" w:line="276" w:lineRule="auto"/>
        <w:ind w:left="0" w:firstLine="0"/>
        <w:rPr>
          <w:rFonts w:ascii="Helvetica Neue Light" w:cs="Helvetica Neue Light" w:eastAsia="Helvetica Neue Light" w:hAnsi="Helvetica Neue Light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0" w:w="16840" w:orient="landscape"/>
      <w:pgMar w:bottom="1134" w:top="1984.251968503937" w:left="1134" w:right="823.1102362204729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Questrial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7286"/>
        <w:tab w:val="right" w:leader="none" w:pos="14572"/>
      </w:tabs>
      <w:spacing w:after="0" w:before="0" w:line="240" w:lineRule="auto"/>
      <w:ind w:left="0" w:right="0" w:firstLine="0"/>
      <w:jc w:val="center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lvetica Neue Light" w:cs="Helvetica Neue Light" w:eastAsia="Helvetica Neue Light" w:hAnsi="Helvetica Neue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Seite </w:t>
    </w:r>
    <w:r w:rsidDel="00000000" w:rsidR="00000000" w:rsidRPr="00000000">
      <w:rPr>
        <w:rFonts w:ascii="Helvetica Neue Light" w:cs="Helvetica Neue Light" w:eastAsia="Helvetica Neue Light" w:hAnsi="Helvetica Neue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Helvetica Neue Light" w:cs="Helvetica Neue Light" w:eastAsia="Helvetica Neue Light" w:hAnsi="Helvetica Neue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von </w:t>
    </w:r>
    <w:r w:rsidDel="00000000" w:rsidR="00000000" w:rsidRPr="00000000">
      <w:rPr>
        <w:rFonts w:ascii="Helvetica Neue Light" w:cs="Helvetica Neue Light" w:eastAsia="Helvetica Neue Light" w:hAnsi="Helvetica Neue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7286"/>
        <w:tab w:val="right" w:leader="none" w:pos="14572"/>
      </w:tabs>
      <w:spacing w:after="0" w:before="0" w:line="240" w:lineRule="auto"/>
      <w:ind w:left="0" w:right="0" w:firstLine="0"/>
      <w:jc w:val="left"/>
      <w:rPr>
        <w:rFonts w:ascii="Questrial" w:cs="Questrial" w:eastAsia="Questrial" w:hAnsi="Questrial"/>
        <w:b w:val="1"/>
      </w:rPr>
    </w:pP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7649010</wp:posOffset>
          </wp:positionH>
          <wp:positionV relativeFrom="paragraph">
            <wp:posOffset>-190499</wp:posOffset>
          </wp:positionV>
          <wp:extent cx="1800225" cy="372346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16" l="0" r="0" t="116"/>
                  <a:stretch>
                    <a:fillRect/>
                  </a:stretch>
                </pic:blipFill>
                <pic:spPr>
                  <a:xfrm>
                    <a:off x="0" y="0"/>
                    <a:ext cx="1800225" cy="37234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5">
    <w:pPr>
      <w:tabs>
        <w:tab w:val="right" w:leader="none" w:pos="9020"/>
        <w:tab w:val="center" w:leader="none" w:pos="7286"/>
        <w:tab w:val="right" w:leader="none" w:pos="14572"/>
      </w:tabs>
      <w:ind w:right="4.84251968504168"/>
      <w:rPr>
        <w:rFonts w:ascii="Helvetica Neue" w:cs="Helvetica Neue" w:eastAsia="Helvetica Neue" w:hAnsi="Helvetica Neue"/>
      </w:rPr>
    </w:pPr>
    <w:r w:rsidDel="00000000" w:rsidR="00000000" w:rsidRPr="00000000">
      <w:rPr/>
      <mc:AlternateContent>
        <mc:Choice Requires="wpg">
          <w:drawing>
            <wp:inline distB="114300" distT="114300" distL="114300" distR="114300">
              <wp:extent cx="9419273" cy="15951"/>
              <wp:effectExtent b="0" l="0" r="0" t="0"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475525" y="475525"/>
                        <a:ext cx="1123440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49115B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9419273" cy="15951"/>
              <wp:effectExtent b="0" l="0" r="0" t="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19273" cy="15951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tabs>
        <w:tab w:val="right" w:leader="none" w:pos="9020"/>
        <w:tab w:val="center" w:leader="none" w:pos="7286"/>
        <w:tab w:val="right" w:leader="none" w:pos="14572"/>
      </w:tabs>
      <w:ind w:right="4.84251968504168"/>
      <w:jc w:val="left"/>
      <w:rPr>
        <w:rFonts w:ascii="Questrial" w:cs="Questrial" w:eastAsia="Questrial" w:hAnsi="Questrial"/>
        <w:b w:val="1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7649010</wp:posOffset>
          </wp:positionH>
          <wp:positionV relativeFrom="paragraph">
            <wp:posOffset>-190499</wp:posOffset>
          </wp:positionV>
          <wp:extent cx="1800225" cy="372346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-116" l="0" r="0" t="116"/>
                  <a:stretch>
                    <a:fillRect/>
                  </a:stretch>
                </pic:blipFill>
                <pic:spPr>
                  <a:xfrm>
                    <a:off x="0" y="0"/>
                    <a:ext cx="1800225" cy="37234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8">
    <w:pPr>
      <w:tabs>
        <w:tab w:val="right" w:leader="none" w:pos="9020"/>
        <w:tab w:val="center" w:leader="none" w:pos="7286"/>
        <w:tab w:val="right" w:leader="none" w:pos="14572"/>
      </w:tabs>
      <w:ind w:right="4.84251968504168"/>
      <w:rPr/>
    </w:pPr>
    <w:r w:rsidDel="00000000" w:rsidR="00000000" w:rsidRPr="00000000">
      <w:rPr/>
      <mc:AlternateContent>
        <mc:Choice Requires="wpg">
          <w:drawing>
            <wp:inline distB="114300" distT="114300" distL="114300" distR="114300">
              <wp:extent cx="9419273" cy="15951"/>
              <wp:effectExtent b="0" l="0" r="0" t="0"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475525" y="475525"/>
                        <a:ext cx="1123440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49115B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9419273" cy="15951"/>
              <wp:effectExtent b="0" l="0" r="0" t="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19273" cy="15951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right" w:leader="none" w:pos="9020"/>
        <w:tab w:val="center" w:leader="none" w:pos="7286"/>
        <w:tab w:val="right" w:leader="none" w:pos="14572"/>
      </w:tabs>
      <w:ind w:right="4.84251968504168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right" w:leader="none" w:pos="9020"/>
        <w:tab w:val="center" w:leader="none" w:pos="7286"/>
        <w:tab w:val="right" w:leader="none" w:pos="14572"/>
      </w:tabs>
      <w:ind w:right="4.84251968504168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tabs>
        <w:tab w:val="right" w:leader="none" w:pos="9020"/>
        <w:tab w:val="center" w:leader="none" w:pos="7286"/>
        <w:tab w:val="right" w:leader="none" w:pos="14572"/>
      </w:tabs>
      <w:ind w:right="4.84251968504168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de-DE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9" Type="http://schemas.openxmlformats.org/officeDocument/2006/relationships/font" Target="fonts/Questrial-regular.ttf"/><Relationship Id="rId5" Type="http://schemas.openxmlformats.org/officeDocument/2006/relationships/font" Target="fonts/HelveticaNeueLight-regular.ttf"/><Relationship Id="rId6" Type="http://schemas.openxmlformats.org/officeDocument/2006/relationships/font" Target="fonts/HelveticaNeueLight-bold.ttf"/><Relationship Id="rId7" Type="http://schemas.openxmlformats.org/officeDocument/2006/relationships/font" Target="fonts/HelveticaNeueLight-italic.ttf"/><Relationship Id="rId8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5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